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634" w:rsidRDefault="00E5580E">
      <w:pPr>
        <w:spacing w:after="4883" w:line="259" w:lineRule="auto"/>
        <w:ind w:firstLine="0"/>
        <w:jc w:val="right"/>
      </w:pPr>
      <w:bookmarkStart w:id="0" w:name="_GoBack"/>
      <w:bookmarkEnd w:id="0"/>
      <w:r>
        <w:t>BERITA HARIAN/JUMAAT 11 SEPTEMBER, 1992</w:t>
      </w:r>
    </w:p>
    <w:p w:rsidR="009C2634" w:rsidRDefault="00E5580E">
      <w:pPr>
        <w:ind w:right="120" w:firstLine="29"/>
      </w:pPr>
      <w:r>
        <w:rPr>
          <w:rFonts w:ascii="Calibri" w:eastAsia="Calibri" w:hAnsi="Calibri" w:cs="Calibri"/>
          <w:sz w:val="22"/>
        </w:rPr>
        <w:t>HALUS ... seni tekat dihasilkan pada</w:t>
      </w:r>
      <w:r>
        <w:rPr>
          <w:rFonts w:ascii="Calibri" w:eastAsia="Calibri" w:hAnsi="Calibri" w:cs="Calibri"/>
          <w:sz w:val="22"/>
          <w:u w:val="single" w:color="000000"/>
        </w:rPr>
        <w:t xml:space="preserve"> pe</w:t>
      </w:r>
      <w:r>
        <w:rPr>
          <w:rFonts w:ascii="Calibri" w:eastAsia="Calibri" w:hAnsi="Calibri" w:cs="Calibri"/>
          <w:sz w:val="22"/>
        </w:rPr>
        <w:t>lbagai barangan cenderamata Tekat keb</w:t>
      </w:r>
      <w:r>
        <w:rPr>
          <w:rFonts w:ascii="Calibri" w:eastAsia="Calibri" w:hAnsi="Calibri" w:cs="Calibri"/>
          <w:sz w:val="22"/>
          <w:u w:val="single" w:color="000000"/>
        </w:rPr>
        <w:t>a</w:t>
      </w:r>
      <w:r>
        <w:rPr>
          <w:rFonts w:ascii="Calibri" w:eastAsia="Calibri" w:hAnsi="Calibri" w:cs="Calibri"/>
          <w:sz w:val="22"/>
        </w:rPr>
        <w:t>n</w:t>
      </w:r>
      <w:r>
        <w:rPr>
          <w:rFonts w:ascii="Calibri" w:eastAsia="Calibri" w:hAnsi="Calibri" w:cs="Calibri"/>
          <w:sz w:val="22"/>
          <w:u w:val="single" w:color="000000"/>
        </w:rPr>
        <w:t>gg</w:t>
      </w:r>
      <w:r>
        <w:rPr>
          <w:rFonts w:ascii="Calibri" w:eastAsia="Calibri" w:hAnsi="Calibri" w:cs="Calibri"/>
          <w:sz w:val="22"/>
        </w:rPr>
        <w:t>aan penduduk Perak</w:t>
      </w:r>
    </w:p>
    <w:p w:rsidR="009C2634" w:rsidRDefault="009C2634">
      <w:pPr>
        <w:sectPr w:rsidR="009C2634">
          <w:pgSz w:w="7374" w:h="13227"/>
          <w:pgMar w:top="448" w:right="605" w:bottom="1440" w:left="240" w:header="720" w:footer="720" w:gutter="0"/>
          <w:cols w:space="720"/>
        </w:sectPr>
      </w:pPr>
    </w:p>
    <w:p w:rsidR="009C2634" w:rsidRDefault="00E5580E">
      <w:pPr>
        <w:ind w:left="-1" w:right="14" w:firstLine="0"/>
      </w:pPr>
      <w:r>
        <w:lastRenderedPageBreak/>
        <w:t xml:space="preserve">ZAMAN dulu, seni tekat selalu digunåkan untuk hiasan pakaiari atau </w:t>
      </w:r>
    </w:p>
    <w:p w:rsidR="009C2634" w:rsidRDefault="00E5580E">
      <w:pPr>
        <w:ind w:left="-1" w:right="14" w:firstLine="0"/>
      </w:pPr>
      <w:r>
        <w:t>pengantin. pun'rnau Sih ada pengantin yarwžnenggunakan pakaian</w:t>
      </w:r>
    </w:p>
    <w:p w:rsidR="009C2634" w:rsidRDefault="00E5580E">
      <w:pPr>
        <w:ind w:left="-1" w:right="14"/>
      </w:pPr>
      <w:r>
        <w:t>Malah, seni kraftangan warisan turun temurun yang menj adi kebanggaan masyarakat Perak itu suatu ketika dulu hanya terkenal dan mampu digunakan golongan diraja saja.</w:t>
      </w:r>
    </w:p>
    <w:p w:rsidR="009C2634" w:rsidRDefault="00E5580E">
      <w:pPr>
        <w:ind w:left="-1" w:right="14"/>
      </w:pPr>
      <w:r>
        <w:t xml:space="preserve">Bagaimanapun, seni sulaman </w:t>
      </w:r>
      <w:r>
        <w:t>dan tekat menekat kini tidak lagi bertumpu untuk kegunaan menghasilkan peralatan perkahwinan semata-mata, malah turut diperkembangkan kepada beberapa barangan lain seperti beg tangan, kasut, tudung saji dan penutup lampu.</w:t>
      </w:r>
    </w:p>
    <w:p w:rsidR="009C2634" w:rsidRDefault="00E5580E">
      <w:pPr>
        <w:ind w:left="-1" w:right="14"/>
      </w:pPr>
      <w:r>
        <w:t>"Barangan seperti itu apabila dihi</w:t>
      </w:r>
      <w:r>
        <w:t xml:space="preserve">asi dengan sulaman, sama ada menggunakan benang emas atau perak ternyata kelihatan begitu unik. la menj adi pilihan orang ramai untuk dijadikan cenderamata disebabkan kehalusan dan kekemasan seni sulamannya," kata Rozifah Omar, pembantu kedai kraf sulaman </w:t>
      </w:r>
      <w:r>
        <w:t>— Warisan Mas Perak — yang terletak di Pasar Budaya.</w:t>
      </w:r>
    </w:p>
    <w:p w:rsidR="009C2634" w:rsidRDefault="00E5580E">
      <w:pPr>
        <w:ind w:left="-1" w:right="14"/>
      </w:pPr>
      <w:r>
        <w:lastRenderedPageBreak/>
        <w:t>Menurütnya, sulaman atau tekatan itu boleh juga didapati dalam bentuk hiasan dinding dan meja.</w:t>
      </w:r>
    </w:p>
    <w:p w:rsidR="009C2634" w:rsidRDefault="00E5580E">
      <w:pPr>
        <w:ind w:left="-5" w:right="-10" w:firstLine="172"/>
      </w:pPr>
      <w:r>
        <w:rPr>
          <w:sz w:val="22"/>
        </w:rPr>
        <w:t>"Bagi hasil sulaman untuk hiasan dinding, corak atau motif yang siap disulam dibingkaikan dalam pëlbagai sai</w:t>
      </w:r>
      <w:r>
        <w:rPr>
          <w:sz w:val="22"/>
        </w:rPr>
        <w:t>z manakala untuk hiasan meja, sulaman itu dilekatkan pada piring pelbagai corak," katanya.</w:t>
      </w:r>
    </w:p>
    <w:p w:rsidR="009C2634" w:rsidRDefault="00E5580E">
      <w:pPr>
        <w:ind w:left="-5" w:right="-10" w:firstLine="172"/>
      </w:pPr>
      <w:r>
        <w:rPr>
          <w:sz w:val="22"/>
        </w:rPr>
        <w:t>Beliau berkata, cenderamata seperti itu ternyata digemari kalangan pelancong dari Jepun, Brunei dan Eropah.</w:t>
      </w:r>
    </w:p>
    <w:p w:rsidR="009C2634" w:rsidRDefault="00E5580E">
      <w:pPr>
        <w:ind w:left="-1" w:right="14" w:firstLine="2213"/>
      </w:pPr>
      <w:r>
        <w:t xml:space="preserve">tertarik kehalusan jalinan atau sulaman yang dihasilkan, </w:t>
      </w:r>
      <w:r>
        <w:t>malah ada mengakui hasil sulaman itu benar-benar menonjolkan kebolehan dan kepakaran penyulamnya," katanya.</w:t>
      </w:r>
    </w:p>
    <w:p w:rsidR="009C2634" w:rsidRDefault="00E5580E">
      <w:pPr>
        <w:ind w:left="-1" w:right="14"/>
      </w:pPr>
      <w:r>
        <w:t>Hasil sulaman itu 'juga boleh dijahit pada kain batik atau ditampal pada barangan perak jika seseorang itu mempunyai kreativiti untuk mencipta dan m</w:t>
      </w:r>
      <w:r>
        <w:t>enghasilkan cenderamata tertentu.</w:t>
      </w:r>
    </w:p>
    <w:p w:rsidR="009C2634" w:rsidRDefault="00E5580E">
      <w:pPr>
        <w:ind w:left="-1" w:right="14"/>
      </w:pPr>
      <w:r>
        <w:lastRenderedPageBreak/>
        <w:t>Rozifah berkata, walaupun dihasilkan sebagai bahan cenderamata, konsep dan keaslian seni sulaman tetap dikekalkan.</w:t>
      </w:r>
    </w:p>
    <w:p w:rsidR="009C2634" w:rsidRDefault="00E5580E">
      <w:pPr>
        <w:ind w:left="-5" w:right="-10" w:firstLine="172"/>
      </w:pPr>
      <w:r>
        <w:rPr>
          <w:sz w:val="22"/>
        </w:rPr>
        <w:t>"Kerja menyulam atau menekat benang pada kain baldu dilakukan dengan teliti menggunakan kemahiran tangan ta</w:t>
      </w:r>
      <w:r>
        <w:rPr>
          <w:sz w:val="22"/>
        </w:rPr>
        <w:t>npa bantuan mesin bagi menjaga keaslian seni ini serta memastikan kekemasan sulaman pada bahan cenderamata yang dihasilkan.</w:t>
      </w:r>
    </w:p>
    <w:p w:rsidR="009C2634" w:rsidRDefault="00E5580E">
      <w:pPr>
        <w:ind w:left="-5" w:right="-10" w:firstLine="172"/>
      </w:pPr>
      <w:r>
        <w:rPr>
          <w:sz w:val="22"/>
        </w:rPr>
        <w:t>"Oleh sebab itulah ia mengambil masa• sekurang-kurangnya seminggu bagi melengkapkan keseluruhan sulaman pada sesuatu barang atau bah</w:t>
      </w:r>
      <w:r>
        <w:rPr>
          <w:sz w:val="22"/>
        </w:rPr>
        <w:t>an cenderamata itu," katanya.</w:t>
      </w:r>
    </w:p>
    <w:p w:rsidR="009C2634" w:rsidRDefault="00E5580E">
      <w:pPr>
        <w:ind w:left="-1" w:right="14"/>
      </w:pPr>
      <w:r>
        <w:t>Selain menghasilkan sulaman bercorak tradisional, ada juga. yang dihasilkan dalam corak moden atau geometri bagi memberi peluang pembeli mempunyai pelbagai pilihan.</w:t>
      </w:r>
    </w:p>
    <w:p w:rsidR="009C2634" w:rsidRDefault="00E5580E">
      <w:pPr>
        <w:ind w:left="-1" w:right="14"/>
      </w:pPr>
      <w:r>
        <w:t>"Malah, adakalanya kami menghasilkan corak yang diingini pela</w:t>
      </w:r>
      <w:r>
        <w:t>nggan,' kata Rozifah.</w:t>
      </w:r>
    </w:p>
    <w:p w:rsidR="009C2634" w:rsidRDefault="00E5580E">
      <w:pPr>
        <w:ind w:left="-1" w:right="14"/>
      </w:pPr>
      <w:r>
        <w:t>Beliau berkata, setiap cenderamata sulaman itu boleh dibeli di antara $10 dan $400, mengikut jenis barang, saiz dan motif sulaman yang dihasilkan.</w:t>
      </w:r>
    </w:p>
    <w:sectPr w:rsidR="009C2634">
      <w:type w:val="continuous"/>
      <w:pgSz w:w="7374" w:h="13227"/>
      <w:pgMar w:top="1440" w:right="624" w:bottom="1440" w:left="226" w:header="720" w:footer="720" w:gutter="0"/>
      <w:cols w:num="2" w:space="2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34"/>
    <w:rsid w:val="009C2634"/>
    <w:rsid w:val="00E5580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A4A6E-9B6C-4153-9DEB-8A180F08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16" w:lineRule="auto"/>
      <w:ind w:firstLine="168"/>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2281</Characters>
  <Application>Microsoft Office Word</Application>
  <DocSecurity>0</DocSecurity>
  <Lines>19</Lines>
  <Paragraphs>5</Paragraphs>
  <ScaleCrop>false</ScaleCrop>
  <Company>Universiti Teknologi PETRONAS</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suhairi_lazim@utp.edu.my</dc:creator>
  <cp:keywords/>
  <cp:lastModifiedBy>suhairi_lazim@utp.edu.my</cp:lastModifiedBy>
  <cp:revision>2</cp:revision>
  <dcterms:created xsi:type="dcterms:W3CDTF">2017-11-29T02:59:00Z</dcterms:created>
  <dcterms:modified xsi:type="dcterms:W3CDTF">2017-11-29T02:59:00Z</dcterms:modified>
</cp:coreProperties>
</file>